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存量房屋买卖合同</w:t>
      </w:r>
    </w:p>
    <w:p w:rsidR="0039399E" w:rsidRDefault="0039399E">
      <w:pPr>
        <w:jc w:val="center"/>
      </w:pPr>
      <w:bookmarkStart w:id="0" w:name="_GoBack"/>
      <w:bookmarkEnd w:id="0"/>
    </w:p>
    <w:p w:rsidR="00F81171" w:rsidRDefault="0039399E">
      <w:r>
        <w:t>
</w:t>
      </w:r>
      <w:r>
        <w:br/>
      </w:r>
      <w:r>
        <w:t>存量房屋买卖合同
</w:t>
      </w:r>
      <w:r>
        <w:br/>
      </w:r>
      <w:r>
        <w:t>存量房屋买卖合同-中介
</w:t>
      </w:r>
      <w:r>
        <w:br/>
      </w:r>
      <w:r>
        <w:t>印刷编号NO：
</w:t>
      </w:r>
      <w:r>
        <w:br/>
      </w:r>
      <w:r>
        <w:t>存量房屋买卖中介合同
</w:t>
      </w:r>
      <w:r>
        <w:br/>
      </w:r>
      <w:r>
        <w:t>宁波市房地产管理局
</w:t>
      </w:r>
      <w:r>
        <w:br/>
      </w:r>
      <w:r>
        <w:t>宁波市工商行政管理局印制
</w:t>
      </w:r>
      <w:r>
        <w:br/>
      </w:r>
      <w:r>
        <w:t>《存量房屋买卖中介合同》使用说明
</w:t>
      </w:r>
      <w:r>
        <w:br/>
      </w:r>
      <w:r>
        <w:t>一、本合同为示范文本主要用于房屋出卖方（甲方）、购买方（乙方）和房地产中介服务机构（丙方）三方就存量房屋
</w:t>
      </w:r>
      <w:r>
        <w:br/>
      </w:r>
      <w:r>
        <w:t>买卖中介事宜达成协议时签用；
</w:t>
      </w:r>
      <w:r>
        <w:br/>
      </w:r>
      <w:r>
        <w:t>如因客观情况，甲、乙方不能同时与丙方签约时，也可用于甲方与丙方或乙方与丙方双方签约。但乙方在申领房屋所有权证时，必须提供该房屋甲方与丙方所签合同。
</w:t>
      </w:r>
      <w:r>
        <w:br/>
      </w:r>
      <w:r>
        <w:t>二、本合同所称存量房屋是指国有土地上已经交付使用且已申领房屋所有权证的房屋。对于房地产开发企业预（销）售的商品房，不属存量房屋。
</w:t>
      </w:r>
      <w:r>
        <w:br/>
      </w:r>
      <w:r>
        <w:t>三、对于房地产开发企业将商品房委托房地产中介服务机构出售的，可直接套用房地产管理部门和工商行政管理部门推广使用的《商品房买卖合同》。
</w:t>
      </w:r>
      <w:r>
        <w:br/>
      </w:r>
      <w:r>
        <w:t>四、方括号""内以斜杠"/"区分的不同内容，供签订合同时据实选用的，未被选用的应以横线删去。有的斜杠后有留空部分，是供签订合同时根据实际需要另外可以添加注明的。
</w:t>
      </w:r>
      <w:r>
        <w:br/>
      </w:r>
      <w:r>
        <w:t>五、签订合同时，未采用的内容可不填写，但应划上斜杠"/"或注上"此处空白"字样。
</w:t>
      </w:r>
      <w:r>
        <w:br/>
      </w:r>
      <w:r>
        <w:t>六、签订合同之前，委托人有权查看房地产中介机构的营业执照、机构资质证书和经办人的经纪人资格证书等证件材料。
</w:t>
      </w:r>
      <w:r>
        <w:br/>
      </w:r>
      <w:r>
        <w:t>七、所签一式多份合同，印刷编号号码必须相连。
</w:t>
      </w:r>
      <w:r>
        <w:br/>
      </w:r>
      <w:r>
        <w:t>八、本合同条款由宁波市房地产管理局负责解释。
</w:t>
      </w:r>
      <w:r>
        <w:br/>
      </w:r>
      <w:r>
        <w:t>合同编号：甬（县、市、区）---中介年第号
</w:t>
      </w:r>
      <w:r>
        <w:br/>
      </w:r>
      <w:r>
        <w:t>存量房屋买卖中介合同
</w:t>
      </w:r>
      <w:r>
        <w:br/>
      </w:r>
      <w:r>
        <w:t>卖方（甲方）：
</w:t>
      </w:r>
      <w:r>
        <w:br/>
      </w:r>
      <w:r>
        <w:t>买方（乙方）：
</w:t>
      </w:r>
      <w:r>
        <w:br/>
      </w:r>
      <w:r>
        <w:t>中介方（丙方）：
</w:t>
      </w:r>
      <w:r>
        <w:br/>
      </w:r>
      <w:r>
        <w:t>根据《中华人民共和国民法典》、《中华人民共和国城市房地产管理法》、《城市房地产中介服务管理规定》、《浙江省经纪人管理条例》、《宁波市房地产中介服务条例》等法律、法规和政府有关规定，甲/乙/丙三/双方在平等、自愿、协商一致的基础上就甲方卖房/乙方买房/丙方中介事宜，订立本合同。
</w:t>
      </w:r>
      <w:r>
        <w:br/>
      </w:r>
      <w:r>
        <w:t>当事人情况
</w:t>
      </w:r>
      <w:r>
        <w:br/>
      </w:r>
      <w:r>
        <w:t>甲方：【本人/法定代表人世间】姓名，国籍，【身份证/护照/营业执照】号，地址，邮政编码，联系电话。【委托代理人/】姓名，国籍，邮政编码，联系电
</w:t>
      </w:r>
      <w:r>
        <w:br/>
      </w:r>
      <w:r>
        <w:t>乙方：【本人/法定代表人】姓名，国籍，【身份证/护照/营业执照】号，地址，
</w:t>
      </w:r>
      <w:r>
        <w:br/>
      </w:r>
      <w:r>
        <w:t>邮政编码，联系电话。【委托代理人/】姓名，国籍，邮政编码，联系电话。
</w:t>
      </w:r>
      <w:r>
        <w:br/>
      </w:r>
      <w:r>
        <w:t>丙方：【法定代表人/负责人】姓名，联系电话，注册地址，邮政编码，营业执照注册号，机构资质等级，资质证书号。经办人姓名，身份证号，经纪资格证号，联系电房地产状况
</w:t>
      </w:r>
      <w:r>
        <w:br/>
      </w:r>
      <w:r>
        <w:t>房产情况：房屋【所有权/共有权】户名，权证号，共计套，房屋地址，设计总层数层，本房屋所在层为层，设计用途为【成套住宅/非成套住宅/非住宅/商住两用/】，建筑面积为_____平方米，房屋装修情况
</w:t>
      </w:r>
      <w:r>
        <w:br/>
      </w:r>
      <w:r>
        <w:t>其他设施
</w:t>
      </w:r>
      <w:r>
        <w:br/>
      </w:r>
      <w:r>
        <w:t>。附属用房有【自行车库/汽车库/】【使用面积/建筑面积】平方米，对上述房屋及附属用房的产权或使用权限制条件等应当说的情况
</w:t>
      </w:r>
      <w:r>
        <w:br/>
      </w:r>
      <w:r>
        <w:t>土地情况：国有土地使用权户名，权证号，其他情况
</w:t>
      </w:r>
      <w:r>
        <w:br/>
      </w:r>
      <w:r>
        <w:t>中介服务内容
</w:t>
      </w:r>
      <w:r>
        <w:br/>
      </w:r>
      <w:r>
        <w:t>第一条丙方为甲方提供以下【居间/咨询/代办手续/】房地产中介服务：
</w:t>
      </w:r>
      <w:r>
        <w:br/>
      </w:r>
      <w:r>
        <w:t>卖方居间
</w:t>
      </w:r>
      <w:r>
        <w:br/>
      </w:r>
      <w:r>
        <w:t>代办交易过户手续
</w:t>
      </w:r>
      <w:r>
        <w:br/>
      </w:r>
      <w:r>
        <w:t>第二条丙方为乙方提供以下【居间/咨询/代办手续/】房地产中介服务：
</w:t>
      </w:r>
      <w:r>
        <w:br/>
      </w:r>
      <w:r>
        <w:t>买方居间
</w:t>
      </w:r>
      <w:r>
        <w:br/>
      </w:r>
      <w:r>
        <w:t>代办交易过户手续
</w:t>
      </w:r>
      <w:r>
        <w:br/>
      </w:r>
      <w:r>
        <w:t>费用及支付
</w:t>
      </w:r>
      <w:r>
        <w:br/>
      </w:r>
      <w:r>
        <w:t>第三条房屋价款和其他价款总计人民币_____元。
</w:t>
      </w:r>
      <w:r>
        <w:br/>
      </w:r>
      <w:r>
        <w:t>其中房屋价款元，房屋装修、设施等价款元（详见备注栏清单）。
</w:t>
      </w:r>
      <w:r>
        <w:br/>
      </w:r>
      <w:r>
        <w:t>乙方的支付对象、支付方式和时限约这如下：
</w:t>
      </w:r>
      <w:r>
        <w:br/>
      </w:r>
      <w:r>
        <w:t>1.银行按揭：
</w:t>
      </w:r>
      <w:r>
        <w:br/>
      </w:r>
      <w:r>
        <w:t>2.一次性付款：
</w:t>
      </w:r>
      <w:r>
        <w:br/>
      </w:r>
      <w:r>
        <w:t>3.分期付款：
</w:t>
      </w:r>
      <w:r>
        <w:br/>
      </w:r>
      <w:r>
        <w:t>第四条丙方所收取的中介服务费应当符合法律、法规和政府行政主管部门的规定。
</w:t>
      </w:r>
      <w:r>
        <w:br/>
      </w:r>
      <w:r>
        <w:t>丙方中介服务收费的项目、收费标准，及其甲方/乙方的承担方式、支付方式和时限约定如下：
</w:t>
      </w:r>
      <w:r>
        <w:br/>
      </w:r>
      <w:r>
        <w:t>甲方承担中介服务费元，由乙方承担在签约日付清。
</w:t>
      </w:r>
      <w:r>
        <w:br/>
      </w:r>
      <w:r>
        <w:t>乙方承担中介服务费元，由甲方承担在签约日付清。
</w:t>
      </w:r>
      <w:r>
        <w:br/>
      </w:r>
      <w:r>
        <w:t>收费标准其中：住宅为10万元及以下部分按1.6计收,超出部分按0.9计收,两者相加；非住宅实行市场调节价，由当事人与中介机构共同协商确定。
</w:t>
      </w:r>
      <w:r>
        <w:br/>
      </w:r>
      <w:r>
        <w:t>第五条甲/乙方应当缴纳税、费的项目、标准（如有新标准出台，按新标准执行，多退少补），及其承担方式、支付方式和时限约定如下：
</w:t>
      </w:r>
      <w:r>
        <w:br/>
      </w:r>
      <w:r>
        <w:t>1、预收税费元由甲方承担，于_____年_____月_____日内付清，多退少补。
</w:t>
      </w:r>
      <w:r>
        <w:br/>
      </w:r>
      <w:r>
        <w:t>其中：买卖管理费元；评估费元；营业税元。
</w:t>
      </w:r>
      <w:r>
        <w:br/>
      </w:r>
      <w:r>
        <w:t>2、预收税费元由乙方承担，于_____年_____月_____日内付清，多退少补。
</w:t>
      </w:r>
      <w:r>
        <w:br/>
      </w:r>
      <w:r>
        <w:t>其中：契税元；印花税元；买卖管理费元；
</w:t>
      </w:r>
      <w:r>
        <w:br/>
      </w:r>
      <w:r>
        <w:t>土地转计费元；评估费元；房产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