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房屋装修贷款合同范本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房屋装修贷款合同范本
</w:t>
      </w:r>
      <w:r>
        <w:br/>
      </w:r>
      <w:r>
        <w:t>家装贷款也称装修贷款，指银行或者消费金融公司推出的，以家庭住房装修为目的个人信用贷款即无抵押信用贷款。银行发放的个人住房装修贷款单笔贷款额度原则上不超过15万元人民币，同时不超过装修工程总费用的50%.
</w:t>
      </w:r>
      <w:r>
        <w:br/>
      </w:r>
      <w:r>
        <w:t>委托方（甲方）
</w:t>
      </w:r>
      <w:r>
        <w:br/>
      </w:r>
      <w:r>
        <w:t>承接方（乙方）
</w:t>
      </w:r>
      <w:r>
        <w:br/>
      </w:r>
      <w:r>
        <w:t>甲、乙双方经友好洽谈和协商，甲方决定委托乙方进行居室装修。为保证工程顺利进行，根据国家有关法律规定，特签订本合同，以便共同遵守。
</w:t>
      </w:r>
      <w:r>
        <w:br/>
      </w:r>
      <w:r>
        <w:t>第一条：工程概况
</w:t>
      </w:r>
      <w:r>
        <w:br/>
      </w:r>
      <w:r>
        <w:t>1.工程地址：
</w:t>
      </w:r>
      <w:r>
        <w:br/>
      </w:r>
      <w:r>
        <w:t>2.居室规格：房型，总计施工面积平方米。
</w:t>
      </w:r>
      <w:r>
        <w:br/>
      </w:r>
      <w:r>
        <w:t>3.施工内容：详见本合同附件（一）《家庭装潢施工内容单》和施工图。
</w:t>
      </w:r>
      <w:r>
        <w:br/>
      </w:r>
      <w:r>
        <w:t>4.委托方式：包工包料大包干交钥匙工程。
</w:t>
      </w:r>
      <w:r>
        <w:br/>
      </w:r>
      <w:r>
        <w:t>5.开工日期：_____年_____月_____日，竣工日期_____年_____月_____日，工程总天数：天。
</w:t>
      </w:r>
      <w:r>
        <w:br/>
      </w:r>
      <w:r>
        <w:t>第二条：工程价款
</w:t>
      </w:r>
      <w:r>
        <w:br/>
      </w:r>
      <w:r>
        <w:t>工程价款（金额大写），详见本合同附件（二）《家庭装潢工程材料预算表》。
</w:t>
      </w:r>
      <w:r>
        <w:br/>
      </w:r>
      <w:r>
        <w:t>第三条：质量要求
</w:t>
      </w:r>
      <w:r>
        <w:br/>
      </w:r>
      <w:r>
        <w:t>1.工程使用主要材料的品种、规格、名称，经双方认可。
</w:t>
      </w:r>
      <w:r>
        <w:br/>
      </w:r>
      <w:r>
        <w:t>2.工程验收标准，双方同意参照国家的相关规定执行。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4.凡由甲方自行采购的材料、设备，产品质量由甲方自负；施工质量由乙方负责。
</w:t>
      </w:r>
      <w:r>
        <w:br/>
      </w:r>
      <w:r>
        <w:t>第四条：材料供应
</w:t>
      </w:r>
      <w:r>
        <w:br/>
      </w:r>
      <w:r>
        <w:t>1.乙方须严格按照国家有关价格条例规定，对本合同中所用材料一律实行明码标价。甲方所提供的材料均应用于本合同规定的装潢工程，非经甲方同意，不得挪作他用。乙方如挪作他用，应按挪用材料的双倍价款补偿给甲方。
</w:t>
      </w:r>
      <w:r>
        <w:br/>
      </w:r>
      <w:r>
        <w:t>2.乙方提供的材料、设备如不符合质量要求，或规格有差异，应禁止使用。如已使用，对工程造成的损失均由乙方负责。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第五条：付款方式
</w:t>
      </w:r>
      <w:r>
        <w:br/>
      </w:r>
      <w:r>
        <w:t>1.合同一经签订，甲方即应付100%工程材料款和施工工费的50%；当工期进度过半（2011年5月25日），甲方即第二次付施工工费的40%.剩余10%尾款待甲方对工程竣工验收后结算。（注：施工工费包括人工费）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第六条：工程工期
</w:t>
      </w:r>
      <w:r>
        <w:br/>
      </w:r>
      <w:r>
        <w:t>1.如果因乙方原因而延迟完工，每日按工费的1%作为违约金罚款支付给甲方，直至工费扣完为止。如果因甲方原因而延迟完工，每延迟一日，以装潢工程价款中人工费的1%作为误工费支付给乙方。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第七条：其他事项
</w:t>
      </w:r>
      <w:r>
        <w:br/>
      </w:r>
      <w:r>
        <w:t>1.甲方责任
</w:t>
      </w:r>
      <w:r>
        <w:br/>
      </w:r>
      <w:r>
        <w:t>1）必须提供经物业管理部门认可的房屋平面图及水、电、气线路图，或由甲方提供房屋平面图及水、电、气线路图，并向乙方进行现场交底。
</w:t>
      </w:r>
      <w:r>
        <w:br/>
      </w:r>
      <w:r>
        <w:t>2）二次装饰工程，应全部腾空或部分腾空房屋，清除影响施工的障碍物。对只能部分腾空的房屋中所滞留的家具、陈设物等，须采取必要的保护措施，均需与乙方办理手续和承担费用。
</w:t>
      </w:r>
      <w:r>
        <w:br/>
      </w:r>
      <w:r>
        <w:t>2.乙方责任
</w:t>
      </w:r>
      <w:r>
        <w:br/>
      </w:r>
      <w:r>
        <w:t>1）指派一名工作人员为乙方代表，负责合同履行，并按合同要求组织施工，保质保量地按期完成施工任务。
</w:t>
      </w:r>
      <w:r>
        <w:br/>
      </w:r>
      <w:r>
        <w:t>2）负责施工现场的安全，严防火灾、佩证上岗、文明施工，并防止因施工造成的管道堵塞、渗漏水、停电、物品损坏等事故发生而影响他人。万一发生，必需尽快负责修复或赔偿。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第八条：违约责任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第九条：争议解决
</w:t>
      </w:r>
      <w:r>
        <w:br/>
      </w:r>
      <w:r>
        <w:t>本合同履行期间，双方如发生争议，在不影响工程进度的前提下，双方应协商解决。当事人不愿通过协商解决，或协商解决不成时，可以按照本合同约定向人民法院提起诉讼。
</w:t>
      </w:r>
      <w:r>
        <w:br/>
      </w:r>
      <w:r>
        <w:t>第十条：合同的变更和终止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第十一条：合同生效
</w:t>
      </w:r>
      <w:r>
        <w:br/>
      </w:r>
      <w:r>
        <w:t>1.本合同双方盖章，签字后生效。
</w:t>
      </w:r>
      <w:r>
        <w:br/>
      </w:r>
      <w:r>
        <w:t>2本合同一式贰份，甲乙双方各执壹份。
</w:t>
      </w:r>
      <w:r>
        <w:br/>
      </w:r>
      <w:r>
        <w:t>甲方（业主）乙方：
</w:t>
      </w:r>
      <w:r>
        <w:br/>
      </w:r>
      <w:r>
        <w:t>签字：委托代理人签字：
</w:t>
      </w:r>
      <w:r>
        <w:br/>
      </w:r>
      <w:r>
        <w:t>签约日期：_____年_____月_____日签约日期：_____年_____月_____日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