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北京市房屋买卖合同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北京市房屋买卖合同
</w:t>
      </w:r>
      <w:r>
        <w:br/>
      </w:r>
      <w:r>
        <w:t>合同双方当事人：
</w:t>
      </w:r>
      <w:r>
        <w:br/>
      </w:r>
      <w:r>
        <w:t>甲方(卖方) 姓名： 身份证号码：
</w:t>
      </w:r>
      <w:r>
        <w:br/>
      </w:r>
      <w:r>
        <w:t>邮编： 住 址：
</w:t>
      </w:r>
      <w:r>
        <w:br/>
      </w:r>
      <w:r>
        <w:t>乙方(买方) 姓名： 身份证号码：
</w:t>
      </w:r>
      <w:r>
        <w:br/>
      </w:r>
      <w:r>
        <w:t>邮编： 住 址：
</w:t>
      </w:r>
      <w:r>
        <w:br/>
      </w:r>
      <w:r>
        <w:t>依照《民法典》及有关法律、法规，甲乙双方经友好协商，就房屋买卖事宜达成一致意见，特签订本合同。
</w:t>
      </w:r>
      <w:r>
        <w:br/>
      </w:r>
      <w:r>
        <w:t>一、销售标的物
</w:t>
      </w:r>
      <w:r>
        <w:br/>
      </w:r>
      <w:r>
        <w:t>甲方向乙方出售如下产权物业：
</w:t>
      </w:r>
      <w:r>
        <w:br/>
      </w:r>
      <w:r>
        <w:t>1、 座落地址：北京市
</w:t>
      </w:r>
      <w:r>
        <w:br/>
      </w:r>
      <w:r>
        <w:t>房屋所有权证号为：
</w:t>
      </w:r>
      <w:r>
        <w:br/>
      </w:r>
      <w:r>
        <w:t>2、结构： 建筑面积：
</w:t>
      </w:r>
      <w:r>
        <w:br/>
      </w:r>
      <w:r>
        <w:t>3、乙方购房用途：
</w:t>
      </w:r>
      <w:r>
        <w:br/>
      </w:r>
      <w:r>
        <w:t>4、房屋所有权人：
</w:t>
      </w:r>
      <w:r>
        <w:br/>
      </w:r>
      <w:r>
        <w:t>二、价格及付款方式
</w:t>
      </w:r>
      <w:r>
        <w:br/>
      </w:r>
      <w:r>
        <w:t>买卖产权价：人民币(大写) 元整;
</w:t>
      </w:r>
      <w:r>
        <w:br/>
      </w:r>
      <w:r>
        <w:t>付款方式：
</w:t>
      </w:r>
      <w:r>
        <w:br/>
      </w:r>
      <w:r>
        <w:t>三、责任与权利
</w:t>
      </w:r>
      <w:r>
        <w:br/>
      </w:r>
      <w:r>
        <w:t>甲方：
</w:t>
      </w:r>
      <w:r>
        <w:br/>
      </w:r>
      <w:r>
        <w:t>1、须具备该房屋所有相关法律认可文件;
</w:t>
      </w:r>
      <w:r>
        <w:br/>
      </w:r>
      <w:r>
        <w:t>2、本合同签订后，不得就该房屋与他人订立《买卖合同》;
</w:t>
      </w:r>
      <w:r>
        <w:br/>
      </w:r>
      <w:r>
        <w:t>3、在办理过户期间向乙方提供该房屋产权证明及相关法律文件;
</w:t>
      </w:r>
      <w:r>
        <w:br/>
      </w:r>
      <w:r>
        <w:t>4、在办理过户期间拥有该房屋所有权及使用权;
</w:t>
      </w:r>
      <w:r>
        <w:br/>
      </w:r>
      <w:r>
        <w:t>5、保证上述房产无债权与债务纠纷。
</w:t>
      </w:r>
      <w:r>
        <w:br/>
      </w:r>
      <w:r>
        <w:t>6、保证在立契之前把物业管理费 、水费、电费、燃气费、暖气费结清。
</w:t>
      </w:r>
      <w:r>
        <w:br/>
      </w:r>
      <w:r>
        <w:t>乙方：
</w:t>
      </w:r>
      <w:r>
        <w:br/>
      </w:r>
      <w:r>
        <w:t>1、须提供过户所用之各种身份证明及法律认可文件。
</w:t>
      </w:r>
      <w:r>
        <w:br/>
      </w:r>
      <w:r>
        <w:t>2、 及时支付购房款及相关税、费。
</w:t>
      </w:r>
      <w:r>
        <w:br/>
      </w:r>
      <w:r>
        <w:t>3、 乙方付清全部房款，上述房屋经产权过户并交接完毕后，该房屋即归乙方所有和使用。
</w:t>
      </w:r>
      <w:r>
        <w:br/>
      </w:r>
      <w:r>
        <w:t>四、违约条款
</w:t>
      </w:r>
      <w:r>
        <w:br/>
      </w:r>
      <w:r>
        <w:t>甲乙任何一方不按上述条款执行即视为违约，违约方须向对方支付违约金人民币 元整。
</w:t>
      </w:r>
      <w:r>
        <w:br/>
      </w:r>
      <w:r>
        <w:t>五、不可抗力
</w:t>
      </w:r>
      <w:r>
        <w:br/>
      </w:r>
      <w:r>
        <w:t>人力不可抵抗的因素和自然灾害除外 。
</w:t>
      </w:r>
      <w:r>
        <w:br/>
      </w:r>
      <w:r>
        <w:t>六、调解和仲裁
</w:t>
      </w:r>
      <w:r>
        <w:br/>
      </w:r>
      <w:r>
        <w:t>在执行合同的过程中，如遇双方发生纠纷，先行通过双方协调;协商不成时，可采取第 种方式解决：
</w:t>
      </w:r>
      <w:r>
        <w:br/>
      </w:r>
      <w:r>
        <w:t>1、向北京仲裁委员会申请仲裁;
</w:t>
      </w:r>
      <w:r>
        <w:br/>
      </w:r>
      <w:r>
        <w:t>2、向有管辖权的人民法院起诉。
</w:t>
      </w:r>
      <w:r>
        <w:br/>
      </w:r>
      <w:r>
        <w:t>七、合同的变更或解除
</w:t>
      </w:r>
      <w:r>
        <w:br/>
      </w:r>
      <w:r>
        <w:t>在执行合同过程中，任何一方不得擅自变更或解除合同，如需变更或解除合同双方必须协商一致决定是否变更或解除合同，并由甲乙双方共同到房地产局办理撤件手续。
</w:t>
      </w:r>
      <w:r>
        <w:br/>
      </w:r>
      <w:r>
        <w:t>八、其他事宜
</w:t>
      </w:r>
      <w:r>
        <w:br/>
      </w:r>
      <w:r>
        <w:t>本合同一式四份：甲乙双方各执一份，房管部门一份，中介机构一份，各份具有同等法律效力，自双方签字盖章之日起生效。
</w:t>
      </w:r>
      <w:r>
        <w:br/>
      </w:r>
      <w:r>
        <w:t>九、本合同未尽事宜，以《民法典》有关条款为准。
</w:t>
      </w:r>
      <w:r>
        <w:br/>
      </w:r>
      <w:r>
        <w:t>十、其他应说明的有关事项：
</w:t>
      </w:r>
      <w:r>
        <w:br/>
      </w:r>
      <w:r>
        <w:t>甲方(签章)： 乙方(签章)：
</w:t>
      </w:r>
      <w:r>
        <w:br/>
      </w:r>
      <w:r>
        <w:t>身份证号码：   身份证号：
</w:t>
      </w:r>
      <w:r>
        <w:br/>
      </w:r>
      <w:r>
        <w:t>电话： 电话：
</w:t>
      </w:r>
      <w:r>
        <w:br/>
      </w:r>
      <w:r>
        <w:t>200 年 月 日 200 年 月 日
</w:t>
      </w:r>
      <w:r>
        <w:br/>
      </w:r>
      <w:r>
        <w:t>签于： 签于：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